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2A6" w:rsidRDefault="001A5A3E">
      <w:r>
        <w:t>Tekoja työ- ja perhe-elämän yhteensovittamiseksi</w:t>
      </w:r>
      <w:r>
        <w:br/>
      </w:r>
      <w:r>
        <w:br/>
        <w:t>T</w:t>
      </w:r>
      <w:r w:rsidRPr="001A5A3E">
        <w:t>yön</w:t>
      </w:r>
      <w:r>
        <w:t xml:space="preserve"> ja perhe-elämän</w:t>
      </w:r>
      <w:r w:rsidRPr="001A5A3E">
        <w:t xml:space="preserve"> sujuva yhdistäminen parantaa hyvinvointia sekä kotona että työssä</w:t>
      </w:r>
      <w:r>
        <w:t xml:space="preserve">. Jokaisen vanhemman tulisi myös voida ottaa työtä vastaan, joutumatta kohtuuttomien järjestelyjen eteen lasten hyvinvoinnin turvaamiseksi. Samalla kun vanhempien tulee voida ottaa työtä vastaan, on jokaisella lapsella oikeus turvalliseen </w:t>
      </w:r>
      <w:r w:rsidR="007F702B">
        <w:t xml:space="preserve">oloon ja huolenpitoon. </w:t>
      </w:r>
      <w:r w:rsidR="007F702B">
        <w:br/>
      </w:r>
      <w:r w:rsidR="007F702B">
        <w:br/>
        <w:t xml:space="preserve">Samaan aikaan, kun työelämän haasteet moninaistuvat ja työtä tulisi ottaa vastaan entistä laajemmalta alueelta, tulee myös kehittää erilaisia palvelukonsepteja lastenhoitoon ja vapaa-ajantoimintaan. Tällä hetkellä Lappeenranta tarjoaa vuorohoitoa varhaiskasvatusikäisille </w:t>
      </w:r>
      <w:proofErr w:type="spellStart"/>
      <w:r w:rsidR="007F702B">
        <w:t>Keltun</w:t>
      </w:r>
      <w:proofErr w:type="spellEnd"/>
      <w:r w:rsidR="007F702B">
        <w:t xml:space="preserve"> päiväkodissa ja iltapäivätoimintaa 1.-2. luokkalaisille. Lapsiystävällisenä kuntana voisimme näyttää esimerkkiä ja laajentaa palvelua vastaamaan monipuolisemmin erilaisiin työ- ja perhetilanteisiin. Isovanhemmat ovat monille perheille arvokas ja korvaamaton apu, mutta joka perheellä tätä tukiverk</w:t>
      </w:r>
      <w:r w:rsidR="00F54904">
        <w:t>koa ei ole käytettävissä. Lasten</w:t>
      </w:r>
      <w:r w:rsidR="007F702B">
        <w:t xml:space="preserve"> tarpeet eivät ole ikäsidonnaisia ja esimerkiksi vuorotyötä tekeville vanhemmille tulisi tarjota mahdollisuuksia myös pienten koululaisten vuorohoitoon. </w:t>
      </w:r>
      <w:r w:rsidR="007F702B">
        <w:br/>
      </w:r>
      <w:r w:rsidR="007F702B">
        <w:br/>
        <w:t>Iltapäivien osalta voisimme vastata tarpeeseen laajentamalla iltapäivä- ja kerhotoiminnan</w:t>
      </w:r>
      <w:r w:rsidR="006E0B21">
        <w:t xml:space="preserve"> tarjontaa. Yhdessä tekeminen ja ryhmässä toimiminen tukee kasvua ja kehitystä myönteisemmin kuin pelien tai tv:n ääreen yksin uppoutuminen.</w:t>
      </w:r>
      <w:r w:rsidR="00F54904">
        <w:t xml:space="preserve"> </w:t>
      </w:r>
      <w:r w:rsidR="006E0B21">
        <w:t xml:space="preserve"> </w:t>
      </w:r>
      <w:r w:rsidR="006E0B21">
        <w:br/>
      </w:r>
      <w:r w:rsidR="006E0B21">
        <w:br/>
        <w:t xml:space="preserve">Lappeenrannan kaupunki tukee yksityisiä päiväkoteja palvelusetelillä. Voisiko palvelusetelimallia rakentaa myös vastaamaan perheiden vuoro- ja iltapäivähoidon tarpeisiin? Esimerkiksi kolmannen sektorin toimijoista </w:t>
      </w:r>
      <w:r w:rsidR="00F54904">
        <w:t xml:space="preserve">tai perhepäivähoitajista voisi löytyä </w:t>
      </w:r>
      <w:r w:rsidR="006E0B21">
        <w:t xml:space="preserve">palvelun tarjoajia yksittäistenkin perheiden tarpeisiin. </w:t>
      </w:r>
      <w:bookmarkStart w:id="0" w:name="_GoBack"/>
      <w:bookmarkEnd w:id="0"/>
      <w:r w:rsidR="006E0B21">
        <w:br/>
      </w:r>
      <w:r w:rsidR="006E0B21">
        <w:br/>
      </w:r>
      <w:proofErr w:type="gramStart"/>
      <w:r w:rsidR="006E0B21">
        <w:t>Sanna Koskenranta sd.</w:t>
      </w:r>
      <w:proofErr w:type="gramEnd"/>
      <w:r w:rsidR="006E0B21">
        <w:br/>
        <w:t>Harri Iljin sd.</w:t>
      </w:r>
      <w:r w:rsidR="006E0B21">
        <w:br/>
      </w:r>
      <w:proofErr w:type="gramStart"/>
      <w:r w:rsidR="006E0B21">
        <w:t>Jussi Tauriainen sd.</w:t>
      </w:r>
      <w:proofErr w:type="gramEnd"/>
      <w:r w:rsidR="006E0B21">
        <w:t xml:space="preserve"> </w:t>
      </w:r>
    </w:p>
    <w:sectPr w:rsidR="001A32A6" w:rsidSect="007059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7E8F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F67CBB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6ED06E3B"/>
    <w:multiLevelType w:val="multilevel"/>
    <w:tmpl w:val="91841B20"/>
    <w:styleLink w:val="Numerolista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  <w:color w:val="auto"/>
      </w:rPr>
    </w:lvl>
  </w:abstractNum>
  <w:abstractNum w:abstractNumId="3">
    <w:nsid w:val="757719DC"/>
    <w:multiLevelType w:val="multilevel"/>
    <w:tmpl w:val="A78057EC"/>
    <w:styleLink w:val="Luettelolista"/>
    <w:lvl w:ilvl="0">
      <w:start w:val="1"/>
      <w:numFmt w:val="bullet"/>
      <w:pStyle w:val="Merkittyluettelo"/>
      <w:lvlText w:val="–"/>
      <w:lvlJc w:val="left"/>
      <w:pPr>
        <w:ind w:left="3005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Calibri" w:hAnsi="Calibri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A3E"/>
    <w:rsid w:val="001A32A6"/>
    <w:rsid w:val="001A5A3E"/>
    <w:rsid w:val="006E0B21"/>
    <w:rsid w:val="00705998"/>
    <w:rsid w:val="007F702B"/>
    <w:rsid w:val="00F5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705998"/>
    <w:pPr>
      <w:spacing w:after="0" w:line="240" w:lineRule="auto"/>
    </w:pPr>
    <w:rPr>
      <w:rFonts w:cstheme="minorHAnsi"/>
      <w:sz w:val="24"/>
      <w:szCs w:val="24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05998"/>
    <w:pPr>
      <w:keepNext/>
      <w:keepLines/>
      <w:spacing w:after="240"/>
      <w:outlineLvl w:val="0"/>
    </w:pPr>
    <w:rPr>
      <w:rFonts w:asciiTheme="majorHAnsi" w:eastAsiaTheme="majorEastAsia" w:hAnsiTheme="majorHAnsi" w:cstheme="majorHAnsi"/>
      <w:b/>
      <w:bCs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705998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05998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05998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05998"/>
    <w:pPr>
      <w:keepNext/>
      <w:keepLines/>
      <w:spacing w:after="240"/>
      <w:outlineLvl w:val="4"/>
    </w:pPr>
    <w:rPr>
      <w:rFonts w:asciiTheme="majorHAnsi" w:eastAsiaTheme="majorEastAsia" w:hAnsiTheme="majorHAnsi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05998"/>
    <w:pPr>
      <w:keepNext/>
      <w:keepLines/>
      <w:spacing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05998"/>
    <w:pPr>
      <w:keepNext/>
      <w:keepLines/>
      <w:spacing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05998"/>
    <w:pPr>
      <w:keepNext/>
      <w:keepLines/>
      <w:spacing w:after="24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05998"/>
    <w:pPr>
      <w:keepNext/>
      <w:keepLines/>
      <w:spacing w:after="24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rsid w:val="00705998"/>
    <w:rPr>
      <w:rFonts w:ascii="Arial" w:hAnsi="Arial"/>
      <w:color w:val="CF073B" w:themeColor="accent1"/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705998"/>
    <w:rPr>
      <w:rFonts w:ascii="Arial" w:hAnsi="Arial" w:cstheme="minorHAnsi"/>
      <w:color w:val="CF073B" w:themeColor="accent1"/>
      <w:sz w:val="16"/>
      <w:szCs w:val="24"/>
    </w:rPr>
  </w:style>
  <w:style w:type="table" w:customStyle="1" w:styleId="Eireunaviivaa">
    <w:name w:val="Ei reunaviivaa"/>
    <w:basedOn w:val="Normaalitaulukko"/>
    <w:uiPriority w:val="99"/>
    <w:rsid w:val="00705998"/>
    <w:pPr>
      <w:spacing w:after="0" w:line="240" w:lineRule="auto"/>
    </w:pPr>
    <w:rPr>
      <w:rFonts w:cstheme="minorHAnsi"/>
      <w:sz w:val="24"/>
      <w:szCs w:val="24"/>
    </w:rPr>
    <w:tblPr/>
  </w:style>
  <w:style w:type="paragraph" w:styleId="Eivli">
    <w:name w:val="No Spacing"/>
    <w:uiPriority w:val="2"/>
    <w:qFormat/>
    <w:rsid w:val="00705998"/>
    <w:pPr>
      <w:spacing w:after="0" w:line="240" w:lineRule="auto"/>
      <w:ind w:left="2608"/>
    </w:pPr>
    <w:rPr>
      <w:rFonts w:cstheme="minorHAnsi"/>
      <w:sz w:val="24"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705998"/>
    <w:pPr>
      <w:spacing w:after="240"/>
      <w:ind w:left="2608"/>
    </w:pPr>
  </w:style>
  <w:style w:type="character" w:customStyle="1" w:styleId="LeiptekstiChar">
    <w:name w:val="Leipäteksti Char"/>
    <w:basedOn w:val="Kappaleenoletusfontti"/>
    <w:link w:val="Leipteksti"/>
    <w:uiPriority w:val="1"/>
    <w:rsid w:val="00705998"/>
    <w:rPr>
      <w:rFonts w:cstheme="minorHAnsi"/>
      <w:sz w:val="24"/>
      <w:szCs w:val="24"/>
    </w:rPr>
  </w:style>
  <w:style w:type="numbering" w:customStyle="1" w:styleId="Luettelolista">
    <w:name w:val="Luettelolista"/>
    <w:uiPriority w:val="99"/>
    <w:rsid w:val="00705998"/>
    <w:pPr>
      <w:numPr>
        <w:numId w:val="1"/>
      </w:numPr>
    </w:pPr>
  </w:style>
  <w:style w:type="paragraph" w:styleId="Merkittyluettelo">
    <w:name w:val="List Bullet"/>
    <w:basedOn w:val="Normaali"/>
    <w:uiPriority w:val="99"/>
    <w:qFormat/>
    <w:rsid w:val="00705998"/>
    <w:pPr>
      <w:numPr>
        <w:numId w:val="3"/>
      </w:numPr>
      <w:spacing w:after="240"/>
      <w:contextualSpacing/>
    </w:pPr>
  </w:style>
  <w:style w:type="paragraph" w:styleId="Numeroituluettelo">
    <w:name w:val="List Number"/>
    <w:basedOn w:val="Normaali"/>
    <w:uiPriority w:val="99"/>
    <w:qFormat/>
    <w:rsid w:val="00705998"/>
    <w:pPr>
      <w:numPr>
        <w:numId w:val="6"/>
      </w:numPr>
      <w:contextualSpacing/>
    </w:pPr>
  </w:style>
  <w:style w:type="numbering" w:customStyle="1" w:styleId="Numerolista">
    <w:name w:val="Numerolista"/>
    <w:uiPriority w:val="99"/>
    <w:rsid w:val="00705998"/>
    <w:pPr>
      <w:numPr>
        <w:numId w:val="5"/>
      </w:numPr>
    </w:pPr>
  </w:style>
  <w:style w:type="paragraph" w:styleId="Otsikko">
    <w:name w:val="Title"/>
    <w:basedOn w:val="Normaali"/>
    <w:next w:val="Leipteksti"/>
    <w:link w:val="OtsikkoChar"/>
    <w:uiPriority w:val="10"/>
    <w:qFormat/>
    <w:rsid w:val="00705998"/>
    <w:pPr>
      <w:keepNext/>
      <w:keepLines/>
      <w:spacing w:after="240"/>
      <w:contextualSpacing/>
    </w:pPr>
    <w:rPr>
      <w:rFonts w:asciiTheme="majorHAnsi" w:eastAsiaTheme="majorEastAsia" w:hAnsiTheme="majorHAnsi" w:cstheme="majorHAnsi"/>
      <w:b/>
      <w:kern w:val="28"/>
      <w:sz w:val="28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05998"/>
    <w:rPr>
      <w:rFonts w:asciiTheme="majorHAnsi" w:eastAsiaTheme="majorEastAsia" w:hAnsiTheme="majorHAnsi" w:cstheme="majorHAnsi"/>
      <w:b/>
      <w:kern w:val="28"/>
      <w:sz w:val="28"/>
      <w:szCs w:val="52"/>
    </w:rPr>
  </w:style>
  <w:style w:type="character" w:customStyle="1" w:styleId="Otsikko1Char">
    <w:name w:val="Otsikko 1 Char"/>
    <w:basedOn w:val="Kappaleenoletusfontti"/>
    <w:link w:val="Otsikko1"/>
    <w:uiPriority w:val="9"/>
    <w:rsid w:val="00705998"/>
    <w:rPr>
      <w:rFonts w:asciiTheme="majorHAnsi" w:eastAsiaTheme="majorEastAsia" w:hAnsiTheme="majorHAnsi" w:cstheme="majorHAnsi"/>
      <w:b/>
      <w:bCs/>
      <w:sz w:val="26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705998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705998"/>
    <w:rPr>
      <w:rFonts w:asciiTheme="majorHAnsi" w:eastAsiaTheme="majorEastAsia" w:hAnsiTheme="majorHAnsi" w:cstheme="majorBidi"/>
      <w:bCs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705998"/>
    <w:rPr>
      <w:rFonts w:asciiTheme="majorHAnsi" w:eastAsiaTheme="majorEastAsia" w:hAnsiTheme="majorHAnsi" w:cstheme="majorBidi"/>
      <w:bCs/>
      <w:iCs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rsid w:val="00705998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rsid w:val="00705998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Otsikko7Char">
    <w:name w:val="Otsikko 7 Char"/>
    <w:basedOn w:val="Kappaleenoletusfontti"/>
    <w:link w:val="Otsikko7"/>
    <w:uiPriority w:val="9"/>
    <w:rsid w:val="00705998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rsid w:val="00705998"/>
    <w:rPr>
      <w:rFonts w:asciiTheme="majorHAnsi" w:eastAsiaTheme="majorEastAsia" w:hAnsiTheme="majorHAnsi" w:cstheme="majorBidi"/>
      <w:sz w:val="24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rsid w:val="00705998"/>
    <w:rPr>
      <w:rFonts w:asciiTheme="majorHAnsi" w:eastAsiaTheme="majorEastAsia" w:hAnsiTheme="majorHAnsi" w:cstheme="majorBidi"/>
      <w:iCs/>
      <w:sz w:val="24"/>
      <w:szCs w:val="20"/>
    </w:rPr>
  </w:style>
  <w:style w:type="character" w:styleId="Paikkamerkkiteksti">
    <w:name w:val="Placeholder Text"/>
    <w:basedOn w:val="Kappaleenoletusfontti"/>
    <w:uiPriority w:val="99"/>
    <w:semiHidden/>
    <w:rsid w:val="00705998"/>
    <w:rPr>
      <w:color w:val="auto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0599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05998"/>
    <w:rPr>
      <w:rFonts w:ascii="Tahoma" w:hAnsi="Tahoma" w:cs="Tahoma"/>
      <w:sz w:val="16"/>
      <w:szCs w:val="16"/>
    </w:rPr>
  </w:style>
  <w:style w:type="paragraph" w:styleId="Sisllysluettelonotsikko">
    <w:name w:val="TOC Heading"/>
    <w:next w:val="Normaali"/>
    <w:uiPriority w:val="39"/>
    <w:rsid w:val="00705998"/>
    <w:pPr>
      <w:keepNext/>
      <w:keepLines/>
      <w:spacing w:after="240" w:line="240" w:lineRule="auto"/>
    </w:pPr>
    <w:rPr>
      <w:rFonts w:asciiTheme="majorHAnsi" w:eastAsiaTheme="majorEastAsia" w:hAnsiTheme="majorHAnsi" w:cstheme="majorBidi"/>
      <w:b/>
      <w:bCs/>
      <w:sz w:val="26"/>
      <w:szCs w:val="28"/>
    </w:rPr>
  </w:style>
  <w:style w:type="table" w:styleId="TaulukkoRuudukko">
    <w:name w:val="Table Grid"/>
    <w:basedOn w:val="Normaalitaulukko"/>
    <w:uiPriority w:val="59"/>
    <w:rsid w:val="00705998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705998"/>
  </w:style>
  <w:style w:type="character" w:customStyle="1" w:styleId="YltunnisteChar">
    <w:name w:val="Ylätunniste Char"/>
    <w:basedOn w:val="Kappaleenoletusfontti"/>
    <w:link w:val="Yltunniste"/>
    <w:uiPriority w:val="99"/>
    <w:rsid w:val="00705998"/>
    <w:rPr>
      <w:rFonts w:cstheme="minorHAns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705998"/>
    <w:pPr>
      <w:spacing w:after="0" w:line="240" w:lineRule="auto"/>
    </w:pPr>
    <w:rPr>
      <w:rFonts w:cstheme="minorHAnsi"/>
      <w:sz w:val="24"/>
      <w:szCs w:val="24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05998"/>
    <w:pPr>
      <w:keepNext/>
      <w:keepLines/>
      <w:spacing w:after="240"/>
      <w:outlineLvl w:val="0"/>
    </w:pPr>
    <w:rPr>
      <w:rFonts w:asciiTheme="majorHAnsi" w:eastAsiaTheme="majorEastAsia" w:hAnsiTheme="majorHAnsi" w:cstheme="majorHAnsi"/>
      <w:b/>
      <w:bCs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705998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05998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05998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05998"/>
    <w:pPr>
      <w:keepNext/>
      <w:keepLines/>
      <w:spacing w:after="240"/>
      <w:outlineLvl w:val="4"/>
    </w:pPr>
    <w:rPr>
      <w:rFonts w:asciiTheme="majorHAnsi" w:eastAsiaTheme="majorEastAsia" w:hAnsiTheme="majorHAnsi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05998"/>
    <w:pPr>
      <w:keepNext/>
      <w:keepLines/>
      <w:spacing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05998"/>
    <w:pPr>
      <w:keepNext/>
      <w:keepLines/>
      <w:spacing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05998"/>
    <w:pPr>
      <w:keepNext/>
      <w:keepLines/>
      <w:spacing w:after="24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05998"/>
    <w:pPr>
      <w:keepNext/>
      <w:keepLines/>
      <w:spacing w:after="24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rsid w:val="00705998"/>
    <w:rPr>
      <w:rFonts w:ascii="Arial" w:hAnsi="Arial"/>
      <w:color w:val="CF073B" w:themeColor="accent1"/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705998"/>
    <w:rPr>
      <w:rFonts w:ascii="Arial" w:hAnsi="Arial" w:cstheme="minorHAnsi"/>
      <w:color w:val="CF073B" w:themeColor="accent1"/>
      <w:sz w:val="16"/>
      <w:szCs w:val="24"/>
    </w:rPr>
  </w:style>
  <w:style w:type="table" w:customStyle="1" w:styleId="Eireunaviivaa">
    <w:name w:val="Ei reunaviivaa"/>
    <w:basedOn w:val="Normaalitaulukko"/>
    <w:uiPriority w:val="99"/>
    <w:rsid w:val="00705998"/>
    <w:pPr>
      <w:spacing w:after="0" w:line="240" w:lineRule="auto"/>
    </w:pPr>
    <w:rPr>
      <w:rFonts w:cstheme="minorHAnsi"/>
      <w:sz w:val="24"/>
      <w:szCs w:val="24"/>
    </w:rPr>
    <w:tblPr/>
  </w:style>
  <w:style w:type="paragraph" w:styleId="Eivli">
    <w:name w:val="No Spacing"/>
    <w:uiPriority w:val="2"/>
    <w:qFormat/>
    <w:rsid w:val="00705998"/>
    <w:pPr>
      <w:spacing w:after="0" w:line="240" w:lineRule="auto"/>
      <w:ind w:left="2608"/>
    </w:pPr>
    <w:rPr>
      <w:rFonts w:cstheme="minorHAnsi"/>
      <w:sz w:val="24"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705998"/>
    <w:pPr>
      <w:spacing w:after="240"/>
      <w:ind w:left="2608"/>
    </w:pPr>
  </w:style>
  <w:style w:type="character" w:customStyle="1" w:styleId="LeiptekstiChar">
    <w:name w:val="Leipäteksti Char"/>
    <w:basedOn w:val="Kappaleenoletusfontti"/>
    <w:link w:val="Leipteksti"/>
    <w:uiPriority w:val="1"/>
    <w:rsid w:val="00705998"/>
    <w:rPr>
      <w:rFonts w:cstheme="minorHAnsi"/>
      <w:sz w:val="24"/>
      <w:szCs w:val="24"/>
    </w:rPr>
  </w:style>
  <w:style w:type="numbering" w:customStyle="1" w:styleId="Luettelolista">
    <w:name w:val="Luettelolista"/>
    <w:uiPriority w:val="99"/>
    <w:rsid w:val="00705998"/>
    <w:pPr>
      <w:numPr>
        <w:numId w:val="1"/>
      </w:numPr>
    </w:pPr>
  </w:style>
  <w:style w:type="paragraph" w:styleId="Merkittyluettelo">
    <w:name w:val="List Bullet"/>
    <w:basedOn w:val="Normaali"/>
    <w:uiPriority w:val="99"/>
    <w:qFormat/>
    <w:rsid w:val="00705998"/>
    <w:pPr>
      <w:numPr>
        <w:numId w:val="3"/>
      </w:numPr>
      <w:spacing w:after="240"/>
      <w:contextualSpacing/>
    </w:pPr>
  </w:style>
  <w:style w:type="paragraph" w:styleId="Numeroituluettelo">
    <w:name w:val="List Number"/>
    <w:basedOn w:val="Normaali"/>
    <w:uiPriority w:val="99"/>
    <w:qFormat/>
    <w:rsid w:val="00705998"/>
    <w:pPr>
      <w:numPr>
        <w:numId w:val="6"/>
      </w:numPr>
      <w:contextualSpacing/>
    </w:pPr>
  </w:style>
  <w:style w:type="numbering" w:customStyle="1" w:styleId="Numerolista">
    <w:name w:val="Numerolista"/>
    <w:uiPriority w:val="99"/>
    <w:rsid w:val="00705998"/>
    <w:pPr>
      <w:numPr>
        <w:numId w:val="5"/>
      </w:numPr>
    </w:pPr>
  </w:style>
  <w:style w:type="paragraph" w:styleId="Otsikko">
    <w:name w:val="Title"/>
    <w:basedOn w:val="Normaali"/>
    <w:next w:val="Leipteksti"/>
    <w:link w:val="OtsikkoChar"/>
    <w:uiPriority w:val="10"/>
    <w:qFormat/>
    <w:rsid w:val="00705998"/>
    <w:pPr>
      <w:keepNext/>
      <w:keepLines/>
      <w:spacing w:after="240"/>
      <w:contextualSpacing/>
    </w:pPr>
    <w:rPr>
      <w:rFonts w:asciiTheme="majorHAnsi" w:eastAsiaTheme="majorEastAsia" w:hAnsiTheme="majorHAnsi" w:cstheme="majorHAnsi"/>
      <w:b/>
      <w:kern w:val="28"/>
      <w:sz w:val="28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05998"/>
    <w:rPr>
      <w:rFonts w:asciiTheme="majorHAnsi" w:eastAsiaTheme="majorEastAsia" w:hAnsiTheme="majorHAnsi" w:cstheme="majorHAnsi"/>
      <w:b/>
      <w:kern w:val="28"/>
      <w:sz w:val="28"/>
      <w:szCs w:val="52"/>
    </w:rPr>
  </w:style>
  <w:style w:type="character" w:customStyle="1" w:styleId="Otsikko1Char">
    <w:name w:val="Otsikko 1 Char"/>
    <w:basedOn w:val="Kappaleenoletusfontti"/>
    <w:link w:val="Otsikko1"/>
    <w:uiPriority w:val="9"/>
    <w:rsid w:val="00705998"/>
    <w:rPr>
      <w:rFonts w:asciiTheme="majorHAnsi" w:eastAsiaTheme="majorEastAsia" w:hAnsiTheme="majorHAnsi" w:cstheme="majorHAnsi"/>
      <w:b/>
      <w:bCs/>
      <w:sz w:val="26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705998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705998"/>
    <w:rPr>
      <w:rFonts w:asciiTheme="majorHAnsi" w:eastAsiaTheme="majorEastAsia" w:hAnsiTheme="majorHAnsi" w:cstheme="majorBidi"/>
      <w:bCs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705998"/>
    <w:rPr>
      <w:rFonts w:asciiTheme="majorHAnsi" w:eastAsiaTheme="majorEastAsia" w:hAnsiTheme="majorHAnsi" w:cstheme="majorBidi"/>
      <w:bCs/>
      <w:iCs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rsid w:val="00705998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rsid w:val="00705998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Otsikko7Char">
    <w:name w:val="Otsikko 7 Char"/>
    <w:basedOn w:val="Kappaleenoletusfontti"/>
    <w:link w:val="Otsikko7"/>
    <w:uiPriority w:val="9"/>
    <w:rsid w:val="00705998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rsid w:val="00705998"/>
    <w:rPr>
      <w:rFonts w:asciiTheme="majorHAnsi" w:eastAsiaTheme="majorEastAsia" w:hAnsiTheme="majorHAnsi" w:cstheme="majorBidi"/>
      <w:sz w:val="24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rsid w:val="00705998"/>
    <w:rPr>
      <w:rFonts w:asciiTheme="majorHAnsi" w:eastAsiaTheme="majorEastAsia" w:hAnsiTheme="majorHAnsi" w:cstheme="majorBidi"/>
      <w:iCs/>
      <w:sz w:val="24"/>
      <w:szCs w:val="20"/>
    </w:rPr>
  </w:style>
  <w:style w:type="character" w:styleId="Paikkamerkkiteksti">
    <w:name w:val="Placeholder Text"/>
    <w:basedOn w:val="Kappaleenoletusfontti"/>
    <w:uiPriority w:val="99"/>
    <w:semiHidden/>
    <w:rsid w:val="00705998"/>
    <w:rPr>
      <w:color w:val="auto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0599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05998"/>
    <w:rPr>
      <w:rFonts w:ascii="Tahoma" w:hAnsi="Tahoma" w:cs="Tahoma"/>
      <w:sz w:val="16"/>
      <w:szCs w:val="16"/>
    </w:rPr>
  </w:style>
  <w:style w:type="paragraph" w:styleId="Sisllysluettelonotsikko">
    <w:name w:val="TOC Heading"/>
    <w:next w:val="Normaali"/>
    <w:uiPriority w:val="39"/>
    <w:rsid w:val="00705998"/>
    <w:pPr>
      <w:keepNext/>
      <w:keepLines/>
      <w:spacing w:after="240" w:line="240" w:lineRule="auto"/>
    </w:pPr>
    <w:rPr>
      <w:rFonts w:asciiTheme="majorHAnsi" w:eastAsiaTheme="majorEastAsia" w:hAnsiTheme="majorHAnsi" w:cstheme="majorBidi"/>
      <w:b/>
      <w:bCs/>
      <w:sz w:val="26"/>
      <w:szCs w:val="28"/>
    </w:rPr>
  </w:style>
  <w:style w:type="table" w:styleId="TaulukkoRuudukko">
    <w:name w:val="Table Grid"/>
    <w:basedOn w:val="Normaalitaulukko"/>
    <w:uiPriority w:val="59"/>
    <w:rsid w:val="00705998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705998"/>
  </w:style>
  <w:style w:type="character" w:customStyle="1" w:styleId="YltunnisteChar">
    <w:name w:val="Ylätunniste Char"/>
    <w:basedOn w:val="Kappaleenoletusfontti"/>
    <w:link w:val="Yltunniste"/>
    <w:uiPriority w:val="99"/>
    <w:rsid w:val="00705998"/>
    <w:rPr>
      <w:rFonts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HL">
  <a:themeElements>
    <a:clrScheme name="JHL">
      <a:dk1>
        <a:sysClr val="windowText" lastClr="000000"/>
      </a:dk1>
      <a:lt1>
        <a:sysClr val="window" lastClr="FFFFFF"/>
      </a:lt1>
      <a:dk2>
        <a:srgbClr val="CF073B"/>
      </a:dk2>
      <a:lt2>
        <a:srgbClr val="EEECE1"/>
      </a:lt2>
      <a:accent1>
        <a:srgbClr val="CF073B"/>
      </a:accent1>
      <a:accent2>
        <a:srgbClr val="F68535"/>
      </a:accent2>
      <a:accent3>
        <a:srgbClr val="4F81BD"/>
      </a:accent3>
      <a:accent4>
        <a:srgbClr val="9BBB59"/>
      </a:accent4>
      <a:accent5>
        <a:srgbClr val="8064A2"/>
      </a:accent5>
      <a:accent6>
        <a:srgbClr val="BFBFBF"/>
      </a:accent6>
      <a:hlink>
        <a:srgbClr val="0000FF"/>
      </a:hlink>
      <a:folHlink>
        <a:srgbClr val="800080"/>
      </a:folHlink>
    </a:clrScheme>
    <a:fontScheme name="Mukautettu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ctr"/>
      <a:lstStyle>
        <a:defPPr algn="ctr">
          <a:defRPr sz="160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accent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Koskenranta Sanna</dc:creator>
  <cp:lastModifiedBy>Koskenranta Sanna</cp:lastModifiedBy>
  <cp:revision>2</cp:revision>
  <dcterms:created xsi:type="dcterms:W3CDTF">2021-02-20T13:21:00Z</dcterms:created>
  <dcterms:modified xsi:type="dcterms:W3CDTF">2021-02-20T13:48:00Z</dcterms:modified>
</cp:coreProperties>
</file>